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4337F8" w:rsidRPr="00AF6215" w:rsidP="00DF7C85" w14:paraId="01EDF928" w14:textId="77777777">
      <w:pPr>
        <w:pStyle w:val="NoSpacing"/>
        <w:spacing w:before="0"/>
        <w:jc w:val="center"/>
        <w:rPr>
          <w:rFonts w:ascii="Arial Narrow" w:hAnsi="Arial Narrow" w:cs="Tahoma"/>
          <w:b/>
          <w:sz w:val="20"/>
          <w:szCs w:val="20"/>
        </w:rPr>
      </w:pPr>
    </w:p>
    <w:p w:rsidR="00DF7C85" w:rsidRPr="00591A0A" w:rsidP="00DF7C85" w14:paraId="65F918A3" w14:textId="77F15F9D">
      <w:pPr>
        <w:pStyle w:val="NoSpacing"/>
        <w:jc w:val="center"/>
        <w:rPr>
          <w:rFonts w:ascii="Arial Narrow" w:hAnsi="Arial Narrow" w:cs="Tahoma"/>
          <w:b/>
        </w:rPr>
      </w:pPr>
      <w:r w:rsidRPr="00591A0A">
        <w:rPr>
          <w:rFonts w:ascii="Arial Narrow" w:hAnsi="Arial Narrow" w:cs="Tahoma"/>
          <w:b/>
        </w:rPr>
        <w:t>1</w:t>
      </w:r>
      <w:r w:rsidRPr="00591A0A" w:rsidR="00017CE9">
        <w:rPr>
          <w:rFonts w:ascii="Arial Narrow" w:hAnsi="Arial Narrow" w:cs="Tahoma"/>
          <w:b/>
        </w:rPr>
        <w:t xml:space="preserve">.SINIF </w:t>
      </w:r>
      <w:r w:rsidRPr="00591A0A" w:rsidR="00981E32">
        <w:rPr>
          <w:rFonts w:ascii="Arial Narrow" w:hAnsi="Arial Narrow" w:cs="Tahoma"/>
          <w:b/>
        </w:rPr>
        <w:t>GÖRSEL SANATLAR</w:t>
      </w:r>
      <w:r w:rsidRPr="00591A0A">
        <w:rPr>
          <w:rFonts w:ascii="Arial Narrow" w:hAnsi="Arial Narrow" w:cs="Tahoma"/>
          <w:b/>
        </w:rPr>
        <w:t>DERSİ DERS PLANI</w:t>
      </w:r>
    </w:p>
    <w:p w:rsidR="007E6DC2" w:rsidRPr="00591A0A" w:rsidP="00DF7C85" w14:paraId="73D60DB5" w14:textId="77777777">
      <w:pPr>
        <w:pStyle w:val="NoSpacing"/>
        <w:jc w:val="center"/>
        <w:rPr>
          <w:rFonts w:ascii="Arial Narrow" w:hAnsi="Arial Narrow" w:cs="Tahoma"/>
          <w:b/>
          <w:color w:val="FF0000"/>
        </w:rPr>
      </w:pPr>
      <w:r w:rsidRPr="00591A0A">
        <w:rPr>
          <w:rFonts w:ascii="Arial Narrow" w:hAnsi="Arial Narrow" w:cs="Tahoma"/>
          <w:b/>
          <w:color w:val="FF0000"/>
        </w:rPr>
        <w:t>25</w:t>
      </w:r>
      <w:r w:rsidRPr="00591A0A" w:rsidR="00DF7C85">
        <w:rPr>
          <w:rFonts w:ascii="Arial Narrow" w:hAnsi="Arial Narrow" w:cs="Tahoma"/>
          <w:b/>
          <w:color w:val="FF0000"/>
        </w:rPr>
        <w:t>.Hafta</w:t>
      </w:r>
    </w:p>
    <w:p w:rsidR="00DF7C85" w:rsidRPr="00591A0A" w:rsidP="00DF7C85" w14:paraId="20330C65" w14:textId="5137CC31">
      <w:pPr>
        <w:pStyle w:val="NoSpacing"/>
        <w:jc w:val="center"/>
        <w:rPr>
          <w:rFonts w:ascii="Arial Narrow" w:hAnsi="Arial Narrow" w:cs="Tahoma"/>
          <w:b/>
        </w:rPr>
      </w:pPr>
      <w:r w:rsidRPr="00591A0A">
        <w:rPr>
          <w:rFonts w:ascii="Arial Narrow" w:hAnsi="Arial Narrow" w:cs="Tahoma"/>
          <w:b/>
        </w:rPr>
        <w:t xml:space="preserve"> (</w:t>
      </w:r>
      <w:r w:rsidRPr="00591A0A" w:rsidR="00316883">
        <w:rPr>
          <w:rFonts w:ascii="Arial Narrow" w:hAnsi="Arial Narrow" w:cs="Tahoma"/>
          <w:b/>
        </w:rPr>
        <w:t xml:space="preserve">29 MART 02 NİSAN </w:t>
      </w:r>
      <w:r w:rsidRPr="00591A0A" w:rsidR="004B68C4">
        <w:rPr>
          <w:rFonts w:ascii="Arial Narrow" w:hAnsi="Arial Narrow" w:cs="Tahoma"/>
          <w:b/>
        </w:rPr>
        <w:t>2027</w:t>
      </w:r>
      <w:r w:rsidRPr="00591A0A" w:rsidR="00D40E06">
        <w:rPr>
          <w:rFonts w:ascii="Arial Narrow" w:hAnsi="Arial Narrow" w:cs="Tahoma"/>
          <w:b/>
        </w:rPr>
        <w:t>)</w:t>
      </w:r>
    </w:p>
    <w:p w:rsidR="001F2B46" w:rsidRPr="00AF6215" w:rsidP="00DF7C85" w14:paraId="0EE3BFEF" w14:textId="524DE5C5">
      <w:pPr>
        <w:pStyle w:val="NoSpacing"/>
        <w:jc w:val="center"/>
        <w:rPr>
          <w:rFonts w:ascii="Arial Narrow" w:hAnsi="Arial Narrow" w:cs="Tahoma"/>
          <w:sz w:val="20"/>
          <w:szCs w:val="20"/>
        </w:rPr>
      </w:pPr>
    </w:p>
    <w:tbl>
      <w:tblPr>
        <w:tblW w:w="4921" w:type="pct"/>
        <w:tblCellSpacing w:w="14" w:type="dxa"/>
        <w:tblInd w:w="132" w:type="dxa"/>
        <w:tblBorders>
          <w:top w:val="single" w:sz="4" w:space="0" w:color="C6B8E6"/>
          <w:left w:val="single" w:sz="4" w:space="0" w:color="C6B8E6"/>
          <w:bottom w:val="single" w:sz="4" w:space="0" w:color="C6B8E6"/>
          <w:right w:val="single" w:sz="4" w:space="0" w:color="C6B8E6"/>
          <w:insideH w:val="single" w:sz="4" w:space="0" w:color="C6B8E6"/>
          <w:insideV w:val="single" w:sz="4" w:space="0" w:color="C6B8E6"/>
        </w:tblBorders>
        <w:shd w:val="clear" w:color="auto" w:fill="FFFFFF" w:themeFill="background1"/>
        <w:tblLayout w:type="fixed"/>
        <w:tblCellMar>
          <w:top w:w="80" w:type="dxa"/>
          <w:left w:w="80" w:type="dxa"/>
          <w:bottom w:w="80" w:type="dxa"/>
          <w:right w:w="80" w:type="dxa"/>
        </w:tblCellMar>
        <w:tblLook w:val="04A0"/>
      </w:tblPr>
      <w:tblGrid>
        <w:gridCol w:w="2232"/>
        <w:gridCol w:w="3421"/>
        <w:gridCol w:w="843"/>
        <w:gridCol w:w="4653"/>
      </w:tblGrid>
      <w:tr w14:paraId="70292F88" w14:textId="77777777" w:rsidTr="00207339">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316883" w:rsidRPr="00AF6215" w:rsidP="00207339" w14:paraId="408CAF2D" w14:textId="77777777">
            <w:pPr>
              <w:pStyle w:val="NoSpacing"/>
              <w:rPr>
                <w:rFonts w:ascii="Arial Narrow" w:hAnsi="Arial Narrow" w:cs="Tahoma"/>
                <w:b/>
                <w:sz w:val="20"/>
                <w:szCs w:val="20"/>
              </w:rPr>
            </w:pPr>
            <w:r w:rsidRPr="00AF6215">
              <w:rPr>
                <w:rFonts w:ascii="Arial Narrow" w:hAnsi="Arial Narrow" w:cs="Tahoma"/>
                <w:b/>
                <w:sz w:val="20"/>
                <w:szCs w:val="20"/>
              </w:rPr>
              <w:t xml:space="preserve">DERS BİLGİSİ </w:t>
            </w:r>
          </w:p>
        </w:tc>
      </w:tr>
      <w:tr w14:paraId="4F44A2C7" w14:textId="77777777" w:rsidTr="00207339">
        <w:tblPrEx>
          <w:tblW w:w="4921" w:type="pct"/>
          <w:tblInd w:w="132" w:type="dxa"/>
          <w:shd w:val="clear" w:color="auto" w:fill="FFFFFF" w:themeFill="background1"/>
          <w:tblLayout w:type="fixed"/>
          <w:tblLook w:val="04A0"/>
        </w:tblPrEx>
        <w:trPr>
          <w:trHeight w:val="94"/>
        </w:trPr>
        <w:tc>
          <w:tcPr>
            <w:tcW w:w="990" w:type="pct"/>
            <w:shd w:val="clear" w:color="auto" w:fill="FFFFFF" w:themeFill="background1"/>
            <w:tcMar>
              <w:top w:w="28" w:type="dxa"/>
              <w:bottom w:w="28" w:type="dxa"/>
            </w:tcMar>
            <w:vAlign w:val="center"/>
          </w:tcPr>
          <w:p w:rsidR="00316883" w:rsidRPr="00AF6215" w:rsidP="00207339" w14:paraId="77115A9B" w14:textId="77777777">
            <w:pPr>
              <w:pStyle w:val="NoSpacing"/>
              <w:rPr>
                <w:rFonts w:ascii="Arial Narrow" w:hAnsi="Arial Narrow" w:cs="Tahoma"/>
                <w:b/>
                <w:sz w:val="20"/>
                <w:szCs w:val="20"/>
              </w:rPr>
            </w:pPr>
            <w:r w:rsidRPr="00AF6215">
              <w:rPr>
                <w:rFonts w:ascii="Arial Narrow" w:hAnsi="Arial Narrow" w:cs="Tahoma"/>
                <w:b/>
                <w:sz w:val="20"/>
                <w:szCs w:val="20"/>
              </w:rPr>
              <w:t>Sınıf</w:t>
            </w:r>
          </w:p>
        </w:tc>
        <w:tc>
          <w:tcPr>
            <w:tcW w:w="1533" w:type="pct"/>
            <w:shd w:val="clear" w:color="auto" w:fill="FFFFFF" w:themeFill="background1"/>
            <w:tcMar>
              <w:top w:w="28" w:type="dxa"/>
              <w:bottom w:w="28" w:type="dxa"/>
            </w:tcMar>
            <w:vAlign w:val="center"/>
          </w:tcPr>
          <w:p w:rsidR="00316883" w:rsidRPr="00AF6215" w:rsidP="00207339" w14:paraId="6FCDE338" w14:textId="77777777">
            <w:pPr>
              <w:pStyle w:val="NoSpacing"/>
              <w:rPr>
                <w:rFonts w:ascii="Arial Narrow" w:hAnsi="Arial Narrow" w:cs="Tahoma"/>
                <w:sz w:val="20"/>
                <w:szCs w:val="20"/>
              </w:rPr>
            </w:pPr>
            <w:r w:rsidRPr="00AF6215">
              <w:rPr>
                <w:rFonts w:ascii="Arial Narrow" w:hAnsi="Arial Narrow" w:cs="Tahoma"/>
                <w:sz w:val="20"/>
                <w:szCs w:val="20"/>
              </w:rPr>
              <w:t>1. SINIF</w:t>
            </w:r>
          </w:p>
        </w:tc>
        <w:tc>
          <w:tcPr>
            <w:tcW w:w="368" w:type="pct"/>
            <w:shd w:val="clear" w:color="auto" w:fill="FFFFFF" w:themeFill="background1"/>
            <w:tcMar>
              <w:top w:w="28" w:type="dxa"/>
              <w:bottom w:w="28" w:type="dxa"/>
            </w:tcMar>
            <w:vAlign w:val="center"/>
          </w:tcPr>
          <w:p w:rsidR="00316883" w:rsidRPr="00AF6215" w:rsidP="00207339" w14:paraId="4892BF5F" w14:textId="77777777">
            <w:pPr>
              <w:pStyle w:val="NoSpacing"/>
              <w:rPr>
                <w:rFonts w:ascii="Arial Narrow" w:hAnsi="Arial Narrow" w:cs="Tahoma"/>
                <w:b/>
                <w:sz w:val="20"/>
                <w:szCs w:val="20"/>
              </w:rPr>
            </w:pPr>
            <w:r w:rsidRPr="00AF6215">
              <w:rPr>
                <w:rFonts w:ascii="Arial Narrow" w:hAnsi="Arial Narrow" w:cs="Tahoma"/>
                <w:b/>
                <w:sz w:val="20"/>
                <w:szCs w:val="20"/>
              </w:rPr>
              <w:t>Ders</w:t>
            </w:r>
          </w:p>
        </w:tc>
        <w:tc>
          <w:tcPr>
            <w:tcW w:w="2046" w:type="pct"/>
            <w:shd w:val="clear" w:color="auto" w:fill="FFFFFF" w:themeFill="background1"/>
            <w:tcMar>
              <w:top w:w="28" w:type="dxa"/>
              <w:bottom w:w="28" w:type="dxa"/>
            </w:tcMar>
            <w:vAlign w:val="center"/>
          </w:tcPr>
          <w:p w:rsidR="00316883" w:rsidRPr="00AF6215" w:rsidP="00207339" w14:paraId="40C48C3C" w14:textId="77777777">
            <w:pPr>
              <w:pStyle w:val="NoSpacing"/>
              <w:rPr>
                <w:rFonts w:ascii="Arial Narrow" w:hAnsi="Arial Narrow" w:cs="Tahoma"/>
                <w:sz w:val="20"/>
                <w:szCs w:val="20"/>
              </w:rPr>
            </w:pPr>
            <w:r w:rsidRPr="00AF6215">
              <w:rPr>
                <w:rFonts w:ascii="Arial Narrow" w:hAnsi="Arial Narrow" w:cs="Tahoma"/>
                <w:sz w:val="20"/>
                <w:szCs w:val="20"/>
              </w:rPr>
              <w:t>Görsel Sanatlar</w:t>
            </w:r>
          </w:p>
        </w:tc>
      </w:tr>
      <w:tr w14:paraId="0DCB28F6" w14:textId="77777777" w:rsidTr="00207339">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316883" w:rsidRPr="00AF6215" w:rsidP="00207339" w14:paraId="172582FD" w14:textId="77777777">
            <w:pPr>
              <w:pStyle w:val="NoSpacing"/>
              <w:rPr>
                <w:rFonts w:ascii="Arial Narrow" w:hAnsi="Arial Narrow" w:cs="Tahoma"/>
                <w:b/>
                <w:sz w:val="20"/>
                <w:szCs w:val="20"/>
              </w:rPr>
            </w:pPr>
            <w:r w:rsidRPr="00AF6215">
              <w:rPr>
                <w:rFonts w:ascii="Arial Narrow" w:hAnsi="Arial Narrow" w:cs="Tahoma"/>
                <w:b/>
                <w:sz w:val="20"/>
                <w:szCs w:val="20"/>
              </w:rPr>
              <w:t>Tema</w:t>
            </w:r>
          </w:p>
        </w:tc>
        <w:tc>
          <w:tcPr>
            <w:tcW w:w="1533" w:type="pct"/>
            <w:shd w:val="clear" w:color="auto" w:fill="FFFFFF" w:themeFill="background1"/>
            <w:tcMar>
              <w:top w:w="28" w:type="dxa"/>
              <w:bottom w:w="28" w:type="dxa"/>
            </w:tcMar>
            <w:vAlign w:val="center"/>
          </w:tcPr>
          <w:p w:rsidR="00316883" w:rsidRPr="00AF6215" w:rsidP="00207339" w14:paraId="151EDD75" w14:textId="77777777">
            <w:pPr>
              <w:pStyle w:val="NoSpacing"/>
              <w:rPr>
                <w:rFonts w:ascii="Arial Narrow" w:hAnsi="Arial Narrow" w:cs="Tahoma"/>
                <w:sz w:val="20"/>
                <w:szCs w:val="20"/>
              </w:rPr>
            </w:pPr>
            <w:r w:rsidRPr="00AF6215">
              <w:rPr>
                <w:rFonts w:ascii="Arial Narrow" w:hAnsi="Arial Narrow" w:cs="Tahoma"/>
                <w:sz w:val="20"/>
                <w:szCs w:val="20"/>
              </w:rPr>
              <w:t xml:space="preserve">5. TEMA : </w:t>
            </w:r>
            <w:r w:rsidRPr="00AF6215">
              <w:rPr>
                <w:rFonts w:ascii="Arial Narrow" w:hAnsi="Arial Narrow" w:cs="Tahoma"/>
                <w:b/>
                <w:color w:val="FF0000"/>
                <w:sz w:val="20"/>
                <w:szCs w:val="20"/>
              </w:rPr>
              <w:t>RENK VE ESTETİK</w:t>
            </w:r>
          </w:p>
        </w:tc>
        <w:tc>
          <w:tcPr>
            <w:tcW w:w="368" w:type="pct"/>
            <w:shd w:val="clear" w:color="auto" w:fill="FFFFFF" w:themeFill="background1"/>
            <w:tcMar>
              <w:top w:w="28" w:type="dxa"/>
              <w:bottom w:w="28" w:type="dxa"/>
            </w:tcMar>
            <w:vAlign w:val="center"/>
          </w:tcPr>
          <w:p w:rsidR="00316883" w:rsidRPr="00AF6215" w:rsidP="00207339" w14:paraId="5C229829" w14:textId="77777777">
            <w:pPr>
              <w:pStyle w:val="NoSpacing"/>
              <w:rPr>
                <w:rFonts w:ascii="Arial Narrow" w:hAnsi="Arial Narrow" w:cs="Tahoma"/>
                <w:b/>
                <w:sz w:val="20"/>
                <w:szCs w:val="20"/>
              </w:rPr>
            </w:pPr>
            <w:r w:rsidRPr="00AF6215">
              <w:rPr>
                <w:rFonts w:ascii="Arial Narrow" w:hAnsi="Arial Narrow" w:cs="Tahoma"/>
                <w:b/>
                <w:sz w:val="20"/>
                <w:szCs w:val="20"/>
              </w:rPr>
              <w:t>Süre</w:t>
            </w:r>
          </w:p>
        </w:tc>
        <w:tc>
          <w:tcPr>
            <w:tcW w:w="2046" w:type="pct"/>
            <w:shd w:val="clear" w:color="auto" w:fill="FFFFFF" w:themeFill="background1"/>
            <w:tcMar>
              <w:top w:w="28" w:type="dxa"/>
              <w:bottom w:w="28" w:type="dxa"/>
            </w:tcMar>
            <w:vAlign w:val="center"/>
          </w:tcPr>
          <w:p w:rsidR="00316883" w:rsidRPr="00AF6215" w:rsidP="00207339" w14:paraId="363441C0" w14:textId="77777777">
            <w:pPr>
              <w:pStyle w:val="NoSpacing"/>
              <w:rPr>
                <w:rFonts w:ascii="Arial Narrow" w:hAnsi="Arial Narrow" w:cs="Tahoma"/>
                <w:sz w:val="20"/>
                <w:szCs w:val="20"/>
              </w:rPr>
            </w:pPr>
            <w:r w:rsidRPr="00AF6215">
              <w:rPr>
                <w:rFonts w:ascii="Arial Narrow" w:hAnsi="Arial Narrow" w:cs="Tahoma"/>
                <w:sz w:val="20"/>
                <w:szCs w:val="20"/>
              </w:rPr>
              <w:t>1 Ders Saati</w:t>
            </w:r>
          </w:p>
        </w:tc>
      </w:tr>
      <w:tr w14:paraId="06D64D6E" w14:textId="77777777" w:rsidTr="00207339">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316883" w:rsidRPr="00AF6215" w:rsidP="00207339" w14:paraId="45EF2069" w14:textId="77777777">
            <w:pPr>
              <w:pStyle w:val="NoSpacing"/>
              <w:rPr>
                <w:rFonts w:ascii="Arial Narrow" w:hAnsi="Arial Narrow" w:cs="Tahoma"/>
                <w:b/>
                <w:sz w:val="20"/>
                <w:szCs w:val="20"/>
              </w:rPr>
            </w:pPr>
            <w:r w:rsidRPr="00AF6215">
              <w:rPr>
                <w:rFonts w:ascii="Arial Narrow" w:hAnsi="Arial Narrow" w:cs="Tahoma"/>
                <w:b/>
                <w:sz w:val="20"/>
                <w:szCs w:val="20"/>
              </w:rPr>
              <w:t>İçerik Çerçevesi</w:t>
            </w:r>
          </w:p>
        </w:tc>
        <w:tc>
          <w:tcPr>
            <w:tcW w:w="3973" w:type="pct"/>
            <w:gridSpan w:val="3"/>
            <w:shd w:val="clear" w:color="auto" w:fill="FFFFFF" w:themeFill="background1"/>
            <w:tcMar>
              <w:top w:w="28" w:type="dxa"/>
              <w:bottom w:w="28" w:type="dxa"/>
            </w:tcMar>
            <w:vAlign w:val="center"/>
          </w:tcPr>
          <w:p w:rsidR="00316883" w:rsidRPr="00AF6215" w:rsidP="00207339" w14:paraId="01BB3B15" w14:textId="77777777">
            <w:pPr>
              <w:pStyle w:val="Pa7"/>
              <w:spacing w:after="40"/>
              <w:rPr>
                <w:rFonts w:ascii="Arial Narrow" w:hAnsi="Arial Narrow" w:cs="Tahoma"/>
                <w:b/>
                <w:color w:val="000000"/>
                <w:sz w:val="20"/>
                <w:szCs w:val="20"/>
              </w:rPr>
            </w:pPr>
            <w:r w:rsidRPr="00AF6215">
              <w:rPr>
                <w:rFonts w:ascii="Arial Narrow" w:hAnsi="Arial Narrow" w:cs="Tahoma"/>
                <w:b/>
                <w:color w:val="FF0000"/>
                <w:sz w:val="20"/>
                <w:szCs w:val="20"/>
              </w:rPr>
              <w:t xml:space="preserve">Kompozisyonda Şekil ve Boyut Farkı </w:t>
            </w:r>
          </w:p>
        </w:tc>
      </w:tr>
      <w:tr w14:paraId="7B2754DF" w14:textId="77777777" w:rsidTr="00207339">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316883" w:rsidRPr="00AF6215" w:rsidP="00207339" w14:paraId="66651C4C" w14:textId="77777777">
            <w:pPr>
              <w:pStyle w:val="NoSpacing"/>
              <w:rPr>
                <w:rFonts w:ascii="Arial Narrow" w:hAnsi="Arial Narrow" w:cs="Tahoma"/>
                <w:b/>
                <w:sz w:val="20"/>
                <w:szCs w:val="20"/>
              </w:rPr>
            </w:pPr>
            <w:r w:rsidRPr="00AF6215">
              <w:rPr>
                <w:rFonts w:ascii="Arial Narrow" w:hAnsi="Arial Narrow" w:cs="Tahoma"/>
                <w:b/>
                <w:sz w:val="20"/>
                <w:szCs w:val="20"/>
              </w:rPr>
              <w:t>Öğrenme Çıktıları ve Süreç Bileşenleri</w:t>
            </w:r>
          </w:p>
        </w:tc>
        <w:tc>
          <w:tcPr>
            <w:tcW w:w="3973" w:type="pct"/>
            <w:gridSpan w:val="3"/>
            <w:shd w:val="clear" w:color="auto" w:fill="FFFFFF" w:themeFill="background1"/>
            <w:tcMar>
              <w:top w:w="28" w:type="dxa"/>
              <w:bottom w:w="28" w:type="dxa"/>
            </w:tcMar>
            <w:vAlign w:val="center"/>
          </w:tcPr>
          <w:p w:rsidR="00316883" w:rsidRPr="00AF6215" w:rsidP="00207339" w14:paraId="4FFB8E4E" w14:textId="77777777">
            <w:pPr>
              <w:pStyle w:val="NoSpacing"/>
              <w:rPr>
                <w:rFonts w:ascii="Arial Narrow" w:hAnsi="Arial Narrow" w:cs="Tahoma"/>
                <w:b/>
                <w:sz w:val="20"/>
                <w:szCs w:val="20"/>
                <w14:ligatures w14:val="standardContextual"/>
              </w:rPr>
            </w:pPr>
            <w:r w:rsidRPr="00AF6215">
              <w:rPr>
                <w:rFonts w:ascii="Arial Narrow" w:hAnsi="Arial Narrow" w:cs="Tahoma"/>
                <w:b/>
                <w:sz w:val="20"/>
                <w:szCs w:val="20"/>
                <w14:ligatures w14:val="standardContextual"/>
              </w:rPr>
              <w:t>GS.1.5.1. Büyük-küçük şekiller ve renklerle resim yapabilme</w:t>
            </w:r>
          </w:p>
          <w:p w:rsidR="00316883" w:rsidRPr="00AF6215" w:rsidP="00207339" w14:paraId="008F16D0"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a) Büyük-küçük şekiller ve renklerden oluşan kompozisyon tasarlar.</w:t>
            </w:r>
          </w:p>
          <w:p w:rsidR="00316883" w:rsidRPr="00AF6215" w:rsidP="00207339" w14:paraId="0C6AE030"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b) Şekiller ve renklerle uyumlu bir kompozisyon oluşturur.</w:t>
            </w:r>
          </w:p>
        </w:tc>
      </w:tr>
      <w:tr w14:paraId="0E61ED63" w14:textId="77777777" w:rsidTr="00207339">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316883" w:rsidRPr="00AF6215" w:rsidP="00207339" w14:paraId="2EEFE6A3" w14:textId="77777777">
            <w:pPr>
              <w:pStyle w:val="NoSpacing"/>
              <w:rPr>
                <w:rFonts w:ascii="Arial Narrow" w:hAnsi="Arial Narrow" w:cs="Tahoma"/>
                <w:b/>
                <w:sz w:val="20"/>
                <w:szCs w:val="20"/>
              </w:rPr>
            </w:pPr>
            <w:r w:rsidRPr="00AF6215">
              <w:rPr>
                <w:rFonts w:ascii="Arial Narrow" w:hAnsi="Arial Narrow" w:cs="Tahoma"/>
                <w:b/>
                <w:sz w:val="20"/>
                <w:szCs w:val="20"/>
              </w:rPr>
              <w:t>Eğitim Araç ve Gereçleri</w:t>
            </w:r>
          </w:p>
        </w:tc>
        <w:tc>
          <w:tcPr>
            <w:tcW w:w="3973" w:type="pct"/>
            <w:gridSpan w:val="3"/>
            <w:shd w:val="clear" w:color="auto" w:fill="FFFFFF" w:themeFill="background1"/>
            <w:tcMar>
              <w:top w:w="28" w:type="dxa"/>
              <w:bottom w:w="28" w:type="dxa"/>
            </w:tcMar>
            <w:vAlign w:val="center"/>
          </w:tcPr>
          <w:p w:rsidR="00316883" w:rsidRPr="00AF6215" w:rsidP="00207339" w14:paraId="446FC193" w14:textId="77777777">
            <w:pPr>
              <w:pStyle w:val="NoSpacing"/>
              <w:rPr>
                <w:rFonts w:ascii="Arial Narrow" w:hAnsi="Arial Narrow" w:cs="Tahoma"/>
                <w:sz w:val="20"/>
                <w:szCs w:val="20"/>
              </w:rPr>
            </w:pPr>
            <w:r w:rsidRPr="00AF6215">
              <w:rPr>
                <w:rFonts w:ascii="Arial Narrow" w:hAnsi="Arial Narrow" w:cs="Tahoma"/>
                <w:sz w:val="20"/>
                <w:szCs w:val="20"/>
              </w:rPr>
              <w:t>1-Resim Defteri 2-Boyalar 3-Atık Malzemeler 4-Kağıt Türleri  5-Etkinlik Malzemeleri</w:t>
            </w:r>
          </w:p>
        </w:tc>
      </w:tr>
      <w:tr w14:paraId="3BBF2530" w14:textId="77777777" w:rsidTr="00207339">
        <w:tblPrEx>
          <w:tblW w:w="4921" w:type="pct"/>
          <w:tblInd w:w="132" w:type="dxa"/>
          <w:shd w:val="clear" w:color="auto" w:fill="FFFFFF" w:themeFill="background1"/>
          <w:tblLayout w:type="fixed"/>
          <w:tblLook w:val="04A0"/>
        </w:tblPrEx>
        <w:trPr>
          <w:trHeight w:val="318"/>
        </w:trPr>
        <w:tc>
          <w:tcPr>
            <w:tcW w:w="990" w:type="pct"/>
            <w:shd w:val="clear" w:color="auto" w:fill="FFFFFF" w:themeFill="background1"/>
            <w:tcMar>
              <w:top w:w="28" w:type="dxa"/>
              <w:bottom w:w="28" w:type="dxa"/>
            </w:tcMar>
            <w:vAlign w:val="center"/>
          </w:tcPr>
          <w:p w:rsidR="00316883" w:rsidRPr="00AF6215" w:rsidP="00207339" w14:paraId="5DDC9F4B" w14:textId="77777777">
            <w:pPr>
              <w:pStyle w:val="NoSpacing"/>
              <w:rPr>
                <w:rFonts w:ascii="Arial Narrow" w:hAnsi="Arial Narrow" w:cs="Tahoma"/>
                <w:b/>
                <w:sz w:val="20"/>
                <w:szCs w:val="20"/>
              </w:rPr>
            </w:pPr>
            <w:r w:rsidRPr="00AF6215">
              <w:rPr>
                <w:rFonts w:ascii="Arial Narrow" w:hAnsi="Arial Narrow" w:cs="Tahoma"/>
                <w:b/>
                <w:sz w:val="20"/>
                <w:szCs w:val="20"/>
              </w:rPr>
              <w:t>Yöntem ve Teknikler</w:t>
            </w:r>
          </w:p>
        </w:tc>
        <w:tc>
          <w:tcPr>
            <w:tcW w:w="3973" w:type="pct"/>
            <w:gridSpan w:val="3"/>
            <w:shd w:val="clear" w:color="auto" w:fill="FFFFFF" w:themeFill="background1"/>
            <w:tcMar>
              <w:top w:w="28" w:type="dxa"/>
              <w:bottom w:w="28" w:type="dxa"/>
            </w:tcMar>
            <w:vAlign w:val="center"/>
          </w:tcPr>
          <w:p w:rsidR="00316883" w:rsidRPr="00AF6215" w:rsidP="00207339" w14:paraId="73D7E027"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w:t>
            </w:r>
          </w:p>
        </w:tc>
      </w:tr>
      <w:tr w14:paraId="0F0FEE54" w14:textId="77777777" w:rsidTr="00207339">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316883" w:rsidRPr="00AF6215" w:rsidP="00207339" w14:paraId="2F02875E" w14:textId="77777777">
            <w:pPr>
              <w:pStyle w:val="NoSpacing"/>
              <w:rPr>
                <w:rFonts w:ascii="Arial Narrow" w:hAnsi="Arial Narrow" w:cs="Tahoma"/>
                <w:b/>
                <w:sz w:val="20"/>
                <w:szCs w:val="20"/>
              </w:rPr>
            </w:pPr>
            <w:r w:rsidRPr="00AF6215">
              <w:rPr>
                <w:rFonts w:ascii="Arial Narrow" w:hAnsi="Arial Narrow" w:cs="Tahoma"/>
                <w:b/>
                <w:sz w:val="20"/>
                <w:szCs w:val="20"/>
              </w:rPr>
              <w:t xml:space="preserve">PROGRAMLAR ARASI BİLEŞENLER </w:t>
            </w:r>
          </w:p>
        </w:tc>
      </w:tr>
      <w:tr w14:paraId="2AB8D847" w14:textId="77777777" w:rsidTr="00207339">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316883" w:rsidRPr="00AF6215" w:rsidP="00207339" w14:paraId="7136C36F" w14:textId="77777777">
            <w:pPr>
              <w:pStyle w:val="NoSpacing"/>
              <w:rPr>
                <w:rFonts w:ascii="Arial Narrow" w:hAnsi="Arial Narrow" w:cs="Tahoma"/>
                <w:b/>
                <w:sz w:val="20"/>
                <w:szCs w:val="20"/>
              </w:rPr>
            </w:pPr>
            <w:r w:rsidRPr="00AF6215">
              <w:rPr>
                <w:rFonts w:ascii="Arial Narrow" w:hAnsi="Arial Narrow" w:cs="Tahoma"/>
                <w:b/>
                <w:sz w:val="20"/>
                <w:szCs w:val="20"/>
              </w:rPr>
              <w:t>Sosyal-Duy. Öğr. Bec.</w:t>
            </w:r>
          </w:p>
        </w:tc>
        <w:tc>
          <w:tcPr>
            <w:tcW w:w="3973" w:type="pct"/>
            <w:gridSpan w:val="3"/>
            <w:shd w:val="clear" w:color="auto" w:fill="FFFFFF" w:themeFill="background1"/>
            <w:tcMar>
              <w:top w:w="28" w:type="dxa"/>
              <w:bottom w:w="28" w:type="dxa"/>
            </w:tcMar>
            <w:vAlign w:val="center"/>
          </w:tcPr>
          <w:p w:rsidR="00316883" w:rsidRPr="00AF6215" w:rsidP="00207339" w14:paraId="5CF47EFF" w14:textId="77777777">
            <w:pPr>
              <w:pStyle w:val="NoSpacing"/>
              <w:rPr>
                <w:rFonts w:ascii="Arial Narrow" w:hAnsi="Arial Narrow" w:cs="Tahoma"/>
                <w:sz w:val="20"/>
                <w:szCs w:val="20"/>
              </w:rPr>
            </w:pPr>
            <w:r w:rsidRPr="00AF6215">
              <w:rPr>
                <w:rFonts w:ascii="Arial Narrow" w:hAnsi="Arial Narrow" w:cs="Tahoma"/>
                <w:sz w:val="20"/>
                <w:szCs w:val="20"/>
              </w:rPr>
              <w:t>SDB1.1. Kendini Tanıma, SDB1.2. Kendini Düzenleme (Öz Düzenleme), SDB1.3. Kendine Uyarlama (Öz Yansıtma), SDB2.2. İş Birliği</w:t>
            </w:r>
          </w:p>
        </w:tc>
      </w:tr>
      <w:tr w14:paraId="610E40D9" w14:textId="77777777" w:rsidTr="00207339">
        <w:tblPrEx>
          <w:tblW w:w="4921" w:type="pct"/>
          <w:tblInd w:w="132" w:type="dxa"/>
          <w:shd w:val="clear" w:color="auto" w:fill="FFFFFF" w:themeFill="background1"/>
          <w:tblLayout w:type="fixed"/>
          <w:tblLook w:val="04A0"/>
        </w:tblPrEx>
        <w:trPr>
          <w:trHeight w:val="156"/>
        </w:trPr>
        <w:tc>
          <w:tcPr>
            <w:tcW w:w="990" w:type="pct"/>
            <w:shd w:val="clear" w:color="auto" w:fill="FFFFFF" w:themeFill="background1"/>
            <w:tcMar>
              <w:top w:w="28" w:type="dxa"/>
              <w:bottom w:w="28" w:type="dxa"/>
            </w:tcMar>
            <w:vAlign w:val="center"/>
          </w:tcPr>
          <w:p w:rsidR="00316883" w:rsidRPr="00AF6215" w:rsidP="00207339" w14:paraId="104DD4E4" w14:textId="77777777">
            <w:pPr>
              <w:pStyle w:val="NoSpacing"/>
              <w:rPr>
                <w:rFonts w:ascii="Arial Narrow" w:hAnsi="Arial Narrow" w:cs="Tahoma"/>
                <w:b/>
                <w:sz w:val="20"/>
                <w:szCs w:val="20"/>
              </w:rPr>
            </w:pPr>
            <w:r w:rsidRPr="00AF6215">
              <w:rPr>
                <w:rFonts w:ascii="Arial Narrow" w:hAnsi="Arial Narrow" w:cs="Tahoma"/>
                <w:b/>
                <w:sz w:val="20"/>
                <w:szCs w:val="20"/>
              </w:rPr>
              <w:t>Değerler</w:t>
            </w:r>
          </w:p>
        </w:tc>
        <w:tc>
          <w:tcPr>
            <w:tcW w:w="3973" w:type="pct"/>
            <w:gridSpan w:val="3"/>
            <w:shd w:val="clear" w:color="auto" w:fill="FFFFFF" w:themeFill="background1"/>
            <w:tcMar>
              <w:top w:w="28" w:type="dxa"/>
              <w:bottom w:w="28" w:type="dxa"/>
            </w:tcMar>
            <w:vAlign w:val="center"/>
          </w:tcPr>
          <w:p w:rsidR="00316883" w:rsidRPr="00AF6215" w:rsidP="00207339" w14:paraId="14ECF20B" w14:textId="77777777">
            <w:pPr>
              <w:pStyle w:val="NoSpacing"/>
              <w:rPr>
                <w:rFonts w:ascii="Arial Narrow" w:hAnsi="Arial Narrow" w:cs="Tahoma"/>
                <w:sz w:val="20"/>
                <w:szCs w:val="20"/>
              </w:rPr>
            </w:pPr>
            <w:r w:rsidRPr="00AF6215">
              <w:rPr>
                <w:rFonts w:ascii="Arial Narrow" w:hAnsi="Arial Narrow" w:cs="Tahoma"/>
                <w:sz w:val="20"/>
                <w:szCs w:val="20"/>
              </w:rPr>
              <w:t>D10. Mütevazılık, D11. Özgürlük, D18. Temizlik</w:t>
            </w:r>
          </w:p>
        </w:tc>
      </w:tr>
      <w:tr w14:paraId="35771E04" w14:textId="77777777" w:rsidTr="00207339">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316883" w:rsidRPr="00AF6215" w:rsidP="00207339" w14:paraId="7ADAAF27" w14:textId="77777777">
            <w:pPr>
              <w:pStyle w:val="NoSpacing"/>
              <w:rPr>
                <w:rFonts w:ascii="Arial Narrow" w:hAnsi="Arial Narrow" w:cs="Tahoma"/>
                <w:b/>
                <w:sz w:val="20"/>
                <w:szCs w:val="20"/>
              </w:rPr>
            </w:pPr>
            <w:r w:rsidRPr="00AF6215">
              <w:rPr>
                <w:rFonts w:ascii="Arial Narrow" w:hAnsi="Arial Narrow" w:cs="Tahoma"/>
                <w:b/>
                <w:sz w:val="20"/>
                <w:szCs w:val="20"/>
              </w:rPr>
              <w:t>Okuryazarlık Becerileri</w:t>
            </w:r>
          </w:p>
        </w:tc>
        <w:tc>
          <w:tcPr>
            <w:tcW w:w="3973" w:type="pct"/>
            <w:gridSpan w:val="3"/>
            <w:shd w:val="clear" w:color="auto" w:fill="FFFFFF" w:themeFill="background1"/>
            <w:tcMar>
              <w:top w:w="28" w:type="dxa"/>
              <w:bottom w:w="28" w:type="dxa"/>
            </w:tcMar>
            <w:vAlign w:val="center"/>
          </w:tcPr>
          <w:p w:rsidR="00316883" w:rsidRPr="00AF6215" w:rsidP="00207339" w14:paraId="327E61B5" w14:textId="77777777">
            <w:pPr>
              <w:pStyle w:val="NoSpacing"/>
              <w:rPr>
                <w:rFonts w:ascii="Arial Narrow" w:hAnsi="Arial Narrow" w:cs="Tahoma"/>
                <w:sz w:val="20"/>
                <w:szCs w:val="20"/>
              </w:rPr>
            </w:pPr>
            <w:r w:rsidRPr="00AF6215">
              <w:rPr>
                <w:rFonts w:ascii="Arial Narrow" w:hAnsi="Arial Narrow" w:cs="Tahoma"/>
                <w:sz w:val="20"/>
                <w:szCs w:val="20"/>
              </w:rPr>
              <w:t>OB1. Bilgi Okuryazarlığı, OB4. Görsel Okuryazarlık, OB9. Sanat Okuryazarlığı</w:t>
            </w:r>
          </w:p>
        </w:tc>
      </w:tr>
      <w:tr w14:paraId="69A94A0F" w14:textId="77777777" w:rsidTr="00207339">
        <w:tblPrEx>
          <w:tblW w:w="4921" w:type="pct"/>
          <w:tblInd w:w="132" w:type="dxa"/>
          <w:shd w:val="clear" w:color="auto" w:fill="FFFFFF" w:themeFill="background1"/>
          <w:tblLayout w:type="fixed"/>
          <w:tblLook w:val="04A0"/>
        </w:tblPrEx>
        <w:trPr>
          <w:trHeight w:val="252"/>
        </w:trPr>
        <w:tc>
          <w:tcPr>
            <w:tcW w:w="990" w:type="pct"/>
            <w:shd w:val="clear" w:color="auto" w:fill="FFFFFF" w:themeFill="background1"/>
            <w:tcMar>
              <w:top w:w="28" w:type="dxa"/>
              <w:bottom w:w="28" w:type="dxa"/>
            </w:tcMar>
            <w:vAlign w:val="center"/>
          </w:tcPr>
          <w:p w:rsidR="00316883" w:rsidRPr="00AF6215" w:rsidP="00207339" w14:paraId="35C7614F" w14:textId="77777777">
            <w:pPr>
              <w:pStyle w:val="NoSpacing"/>
              <w:rPr>
                <w:rFonts w:ascii="Arial Narrow" w:hAnsi="Arial Narrow" w:cs="Tahoma"/>
                <w:b/>
                <w:sz w:val="20"/>
                <w:szCs w:val="20"/>
              </w:rPr>
            </w:pPr>
            <w:r w:rsidRPr="00AF6215">
              <w:rPr>
                <w:rFonts w:ascii="Arial Narrow" w:hAnsi="Arial Narrow" w:cs="Tahoma"/>
                <w:b/>
                <w:sz w:val="20"/>
                <w:szCs w:val="20"/>
              </w:rPr>
              <w:t>Öğrenme Kanıtları</w:t>
            </w:r>
          </w:p>
        </w:tc>
        <w:tc>
          <w:tcPr>
            <w:tcW w:w="3973" w:type="pct"/>
            <w:gridSpan w:val="3"/>
            <w:shd w:val="clear" w:color="auto" w:fill="FFFFFF" w:themeFill="background1"/>
            <w:tcMar>
              <w:top w:w="28" w:type="dxa"/>
              <w:bottom w:w="28" w:type="dxa"/>
            </w:tcMar>
            <w:vAlign w:val="center"/>
          </w:tcPr>
          <w:p w:rsidR="00316883" w:rsidRPr="00AF6215" w:rsidP="00207339" w14:paraId="3CECF615"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Öğrenme çıktıları kontrol listeleri ve öz değerlendirme formları kullanılarak değerlendirilebilir. Sınıf içi performans görevi olarak öğrencilerden büyük ve küçük nesneleri bir arada kullanarak yağlı pastel boya veya mum boya ile renkli kompozisyon oluşturmaları istenir</w:t>
            </w:r>
          </w:p>
        </w:tc>
      </w:tr>
      <w:tr w14:paraId="0B34AA6E" w14:textId="77777777" w:rsidTr="00207339">
        <w:tblPrEx>
          <w:tblW w:w="4921" w:type="pct"/>
          <w:tblInd w:w="132" w:type="dxa"/>
          <w:shd w:val="clear" w:color="auto" w:fill="FFFFFF" w:themeFill="background1"/>
          <w:tblLayout w:type="fixed"/>
          <w:tblLook w:val="04A0"/>
        </w:tblPrEx>
        <w:trPr>
          <w:trHeight w:val="185"/>
        </w:trPr>
        <w:tc>
          <w:tcPr>
            <w:tcW w:w="990" w:type="pct"/>
            <w:shd w:val="clear" w:color="auto" w:fill="FFFFFF" w:themeFill="background1"/>
            <w:tcMar>
              <w:top w:w="28" w:type="dxa"/>
              <w:bottom w:w="28" w:type="dxa"/>
            </w:tcMar>
            <w:vAlign w:val="center"/>
          </w:tcPr>
          <w:p w:rsidR="00316883" w:rsidRPr="00AF6215" w:rsidP="00207339" w14:paraId="1E8B17C3" w14:textId="77777777">
            <w:pPr>
              <w:pStyle w:val="NoSpacing"/>
              <w:rPr>
                <w:rFonts w:ascii="Arial Narrow" w:hAnsi="Arial Narrow" w:cs="Tahoma"/>
                <w:b/>
                <w:sz w:val="20"/>
                <w:szCs w:val="20"/>
              </w:rPr>
            </w:pPr>
            <w:r w:rsidRPr="00AF6215">
              <w:rPr>
                <w:rFonts w:ascii="Arial Narrow" w:hAnsi="Arial Narrow" w:cs="Tahoma"/>
                <w:b/>
                <w:sz w:val="20"/>
                <w:szCs w:val="20"/>
              </w:rPr>
              <w:t>Anahtar Kavramlar</w:t>
            </w:r>
          </w:p>
        </w:tc>
        <w:tc>
          <w:tcPr>
            <w:tcW w:w="3973" w:type="pct"/>
            <w:gridSpan w:val="3"/>
            <w:shd w:val="clear" w:color="auto" w:fill="FFFFFF" w:themeFill="background1"/>
            <w:tcMar>
              <w:top w:w="28" w:type="dxa"/>
              <w:bottom w:w="28" w:type="dxa"/>
            </w:tcMar>
            <w:vAlign w:val="center"/>
          </w:tcPr>
          <w:p w:rsidR="00316883" w:rsidRPr="00AF6215" w:rsidP="00207339" w14:paraId="591B6669"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büyük-küçük şekiller, renklerle kompozisyon, şekillerle kompozisyon, mum boya, yağlı pastel boya</w:t>
            </w:r>
          </w:p>
        </w:tc>
      </w:tr>
      <w:tr w14:paraId="4FE5EC54" w14:textId="77777777" w:rsidTr="00207339">
        <w:tblPrEx>
          <w:tblW w:w="4921" w:type="pct"/>
          <w:tblInd w:w="132" w:type="dxa"/>
          <w:shd w:val="clear" w:color="auto" w:fill="FFFFFF" w:themeFill="background1"/>
          <w:tblLayout w:type="fixed"/>
          <w:tblLook w:val="04A0"/>
        </w:tblPrEx>
        <w:trPr>
          <w:trHeight w:val="156"/>
        </w:trPr>
        <w:tc>
          <w:tcPr>
            <w:tcW w:w="4975" w:type="pct"/>
            <w:gridSpan w:val="4"/>
            <w:shd w:val="clear" w:color="auto" w:fill="E4DDF3"/>
            <w:tcMar>
              <w:top w:w="28" w:type="dxa"/>
              <w:bottom w:w="28" w:type="dxa"/>
            </w:tcMar>
          </w:tcPr>
          <w:p w:rsidR="00316883" w:rsidRPr="00AF6215" w:rsidP="00207339" w14:paraId="7E7B0118" w14:textId="77777777">
            <w:pPr>
              <w:pStyle w:val="NoSpacing"/>
              <w:rPr>
                <w:rFonts w:ascii="Arial Narrow" w:hAnsi="Arial Narrow" w:cs="Tahoma"/>
                <w:b/>
                <w:sz w:val="20"/>
                <w:szCs w:val="20"/>
              </w:rPr>
            </w:pPr>
            <w:r w:rsidRPr="00AF6215">
              <w:rPr>
                <w:rFonts w:ascii="Arial Narrow" w:hAnsi="Arial Narrow" w:cs="Tahoma"/>
                <w:b/>
                <w:sz w:val="20"/>
                <w:szCs w:val="20"/>
              </w:rPr>
              <w:t xml:space="preserve">ÖĞRENME-ÖĞRETME YAŞANTILARI </w:t>
            </w:r>
          </w:p>
        </w:tc>
      </w:tr>
      <w:tr w14:paraId="740631DA" w14:textId="77777777" w:rsidTr="00207339">
        <w:tblPrEx>
          <w:tblW w:w="4921" w:type="pct"/>
          <w:tblInd w:w="132" w:type="dxa"/>
          <w:shd w:val="clear" w:color="auto" w:fill="FFFFFF" w:themeFill="background1"/>
          <w:tblLayout w:type="fixed"/>
          <w:tblLook w:val="04A0"/>
        </w:tblPrEx>
        <w:trPr>
          <w:trHeight w:val="760"/>
        </w:trPr>
        <w:tc>
          <w:tcPr>
            <w:tcW w:w="990" w:type="pct"/>
            <w:shd w:val="clear" w:color="auto" w:fill="FFFFFF" w:themeFill="background1"/>
            <w:tcMar>
              <w:top w:w="28" w:type="dxa"/>
              <w:bottom w:w="28" w:type="dxa"/>
            </w:tcMar>
            <w:vAlign w:val="center"/>
          </w:tcPr>
          <w:p w:rsidR="00316883" w:rsidRPr="00AF6215" w:rsidP="00207339" w14:paraId="42A84109" w14:textId="77777777">
            <w:pPr>
              <w:pStyle w:val="NoSpacing"/>
              <w:rPr>
                <w:rFonts w:ascii="Arial Narrow" w:hAnsi="Arial Narrow" w:cs="Tahoma"/>
                <w:b/>
                <w:sz w:val="20"/>
                <w:szCs w:val="20"/>
              </w:rPr>
            </w:pPr>
            <w:r w:rsidRPr="00AF6215">
              <w:rPr>
                <w:rFonts w:ascii="Arial Narrow" w:hAnsi="Arial Narrow" w:cs="Tahoma"/>
                <w:b/>
                <w:sz w:val="20"/>
                <w:szCs w:val="20"/>
              </w:rPr>
              <w:t>Öğretme-Öğrenme Uygulamaları</w:t>
            </w:r>
          </w:p>
        </w:tc>
        <w:tc>
          <w:tcPr>
            <w:tcW w:w="3973" w:type="pct"/>
            <w:gridSpan w:val="3"/>
            <w:shd w:val="clear" w:color="auto" w:fill="FFFFFF" w:themeFill="background1"/>
            <w:tcMar>
              <w:top w:w="28" w:type="dxa"/>
              <w:bottom w:w="28" w:type="dxa"/>
            </w:tcMar>
            <w:vAlign w:val="center"/>
          </w:tcPr>
          <w:p w:rsidR="00316883" w:rsidRPr="00AF6215" w:rsidP="00207339" w14:paraId="62B9FB6D" w14:textId="77777777">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 xml:space="preserve">Öğrencilerin birden fazla rengi üst üste uygulayarak yeni renkler elde etmeleri sağlanır. Pamuk veya kâğıt peçete yardımıyla renkleri kaynaştırmaları istenir. Kompozisyonlarında farklı çizgi türlerini kullanmaları beklenir. Çizgi, renk, kompozisyon, büyük-küçük ilişkisi gibi temel kavramları doğal bir akış içinde öğrenmeleri sağlanır (OB9). Öğrencilerden süreçte edindikleri deneyimleri ve kompozisyonlarını açık fikirlilikle anlatmaları istenir (E3.5, SDB1.3). Ayrıca büyük ve küçük nesnelerin yerleşimlerini, renk tercihlerini ve hissettirdiklerini ifade etmeleri beklenir (SDB1.1). </w:t>
            </w:r>
          </w:p>
          <w:p w:rsidR="00316883" w:rsidRPr="00AF6215" w:rsidP="00207339" w14:paraId="13EF77C4" w14:textId="77777777">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 xml:space="preserve">Öğrencilerin kompozisyonlarını değerlendirirken başarılı buldukları ve geliştirilmesi gereken yönlerini öğretmen rehberliğinde fark etmeleri sağlanır (D10.1). Öğrencilerden çalışma ortamını iş birliğiyle temizlemeleri ve düzenli bir alan oluşturmaları istenir (SDB2.2). Düzenli bir çalışma ortamının üretkenliği arttırdığını, sağlığı koruduğunu ve yaşam kalitesini iyileştirdiğini fark etmeleri sağlanır (D18.2). Sanatsal ürünler dijital veya fiziksel ortamda sergilenir. </w:t>
            </w:r>
          </w:p>
          <w:p w:rsidR="00316883" w:rsidRPr="00AF6215" w:rsidP="00207339" w14:paraId="64D254A5" w14:textId="77777777">
            <w:pPr>
              <w:pStyle w:val="NoSpacing"/>
              <w:rPr>
                <w:rFonts w:ascii="Arial Narrow" w:eastAsia="Calibri" w:hAnsi="Arial Narrow" w:cs="Tahoma"/>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Bu ürünler performans görevi olarak tanımlanarak kontrol listesi veya öz değerlendirme formu ile değerlendirilebilir.</w:t>
            </w:r>
          </w:p>
        </w:tc>
      </w:tr>
      <w:tr w14:paraId="7C1BD301" w14:textId="77777777" w:rsidTr="00207339">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316883" w:rsidRPr="00AF6215" w:rsidP="00207339" w14:paraId="2CB37853" w14:textId="77777777">
            <w:pPr>
              <w:pStyle w:val="NoSpacing"/>
              <w:rPr>
                <w:rFonts w:ascii="Arial Narrow" w:hAnsi="Arial Narrow" w:cs="Tahoma"/>
                <w:b/>
                <w:sz w:val="20"/>
                <w:szCs w:val="20"/>
              </w:rPr>
            </w:pPr>
            <w:r w:rsidRPr="00AF6215">
              <w:rPr>
                <w:rFonts w:ascii="Arial Narrow" w:hAnsi="Arial Narrow" w:cs="Tahoma"/>
                <w:b/>
                <w:sz w:val="20"/>
                <w:szCs w:val="20"/>
              </w:rPr>
              <w:t xml:space="preserve">FARKLILAŞTIRMA </w:t>
            </w:r>
          </w:p>
        </w:tc>
      </w:tr>
      <w:tr w14:paraId="68A9930C" w14:textId="77777777" w:rsidTr="00207339">
        <w:tblPrEx>
          <w:tblW w:w="4921" w:type="pct"/>
          <w:tblInd w:w="132" w:type="dxa"/>
          <w:shd w:val="clear" w:color="auto" w:fill="FFFFFF" w:themeFill="background1"/>
          <w:tblLayout w:type="fixed"/>
          <w:tblLook w:val="04A0"/>
        </w:tblPrEx>
        <w:trPr>
          <w:trHeight w:val="438"/>
        </w:trPr>
        <w:tc>
          <w:tcPr>
            <w:tcW w:w="990" w:type="pct"/>
            <w:shd w:val="clear" w:color="auto" w:fill="FFFFFF" w:themeFill="background1"/>
            <w:tcMar>
              <w:top w:w="28" w:type="dxa"/>
              <w:bottom w:w="28" w:type="dxa"/>
            </w:tcMar>
            <w:vAlign w:val="center"/>
          </w:tcPr>
          <w:p w:rsidR="00316883" w:rsidRPr="00AF6215" w:rsidP="00207339" w14:paraId="527AB8CF" w14:textId="77777777">
            <w:pPr>
              <w:pStyle w:val="NoSpacing"/>
              <w:rPr>
                <w:rFonts w:ascii="Arial Narrow" w:hAnsi="Arial Narrow" w:cs="Tahoma"/>
                <w:b/>
                <w:sz w:val="20"/>
                <w:szCs w:val="20"/>
              </w:rPr>
            </w:pPr>
            <w:r w:rsidRPr="00AF6215">
              <w:rPr>
                <w:rFonts w:ascii="Arial Narrow" w:hAnsi="Arial Narrow" w:cs="Tahoma"/>
                <w:b/>
                <w:sz w:val="20"/>
                <w:szCs w:val="20"/>
              </w:rPr>
              <w:t>Zenginleştirme</w:t>
            </w:r>
          </w:p>
        </w:tc>
        <w:tc>
          <w:tcPr>
            <w:tcW w:w="3973" w:type="pct"/>
            <w:gridSpan w:val="3"/>
            <w:tcMar>
              <w:top w:w="28" w:type="dxa"/>
              <w:bottom w:w="28" w:type="dxa"/>
            </w:tcMar>
            <w:vAlign w:val="center"/>
          </w:tcPr>
          <w:p w:rsidR="00316883" w:rsidRPr="00AF6215" w:rsidP="00591A0A" w14:paraId="24082CC0" w14:textId="53A13171">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Öğrencilerden büyük ve küçük nesneleri oyun hamuru, kâğıt hamuru, çamur, kil gibi farklı</w:t>
            </w:r>
            <w:r w:rsidR="00591A0A">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materyaller kullanarak üç boyutlu olarak şekillendirmeleri istenebilir.</w:t>
            </w:r>
          </w:p>
        </w:tc>
      </w:tr>
      <w:tr w14:paraId="2ABC1877" w14:textId="77777777" w:rsidTr="00207339">
        <w:tblPrEx>
          <w:tblW w:w="4921" w:type="pct"/>
          <w:tblInd w:w="132" w:type="dxa"/>
          <w:shd w:val="clear" w:color="auto" w:fill="FFFFFF" w:themeFill="background1"/>
          <w:tblLayout w:type="fixed"/>
          <w:tblLook w:val="04A0"/>
        </w:tblPrEx>
        <w:trPr>
          <w:trHeight w:val="319"/>
        </w:trPr>
        <w:tc>
          <w:tcPr>
            <w:tcW w:w="990" w:type="pct"/>
            <w:shd w:val="clear" w:color="auto" w:fill="FFFFFF" w:themeFill="background1"/>
            <w:tcMar>
              <w:top w:w="28" w:type="dxa"/>
              <w:bottom w:w="28" w:type="dxa"/>
            </w:tcMar>
            <w:vAlign w:val="center"/>
          </w:tcPr>
          <w:p w:rsidR="00316883" w:rsidRPr="00AF6215" w:rsidP="00207339" w14:paraId="4C7B1045" w14:textId="77777777">
            <w:pPr>
              <w:pStyle w:val="NoSpacing"/>
              <w:rPr>
                <w:rFonts w:ascii="Arial Narrow" w:hAnsi="Arial Narrow" w:cs="Tahoma"/>
                <w:b/>
                <w:sz w:val="20"/>
                <w:szCs w:val="20"/>
              </w:rPr>
            </w:pPr>
            <w:r w:rsidRPr="00AF6215">
              <w:rPr>
                <w:rFonts w:ascii="Arial Narrow" w:hAnsi="Arial Narrow" w:cs="Tahoma"/>
                <w:b/>
                <w:sz w:val="20"/>
                <w:szCs w:val="20"/>
              </w:rPr>
              <w:t>Destekleme</w:t>
            </w:r>
          </w:p>
        </w:tc>
        <w:tc>
          <w:tcPr>
            <w:tcW w:w="3973" w:type="pct"/>
            <w:gridSpan w:val="3"/>
            <w:tcMar>
              <w:top w:w="28" w:type="dxa"/>
              <w:bottom w:w="28" w:type="dxa"/>
            </w:tcMar>
            <w:vAlign w:val="center"/>
          </w:tcPr>
          <w:p w:rsidR="00316883" w:rsidRPr="00AF6215" w:rsidP="00591A0A" w14:paraId="43262DE9" w14:textId="7F91160C">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Öğrencilerin büyük ve küçük nesnelerin üç boyutlu modellerine dokunarak boyut farklarını</w:t>
            </w:r>
            <w:r w:rsidR="00591A0A">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anlamaları sağlanabilir. Öğrencilerden büyük ve küçük şekil şablonlarını kullanarak kompozisyon</w:t>
            </w:r>
            <w:r w:rsidR="00591A0A">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oluşturmaları istenebilir.</w:t>
            </w:r>
          </w:p>
        </w:tc>
      </w:tr>
    </w:tbl>
    <w:p w:rsidR="00316883" w:rsidRPr="00AF6215" w:rsidP="00DF7C85" w14:paraId="11749534" w14:textId="77777777">
      <w:pPr>
        <w:pStyle w:val="NoSpacing"/>
        <w:jc w:val="center"/>
        <w:rPr>
          <w:rFonts w:ascii="Arial Narrow" w:hAnsi="Arial Narrow" w:cs="Tahoma"/>
          <w:sz w:val="20"/>
          <w:szCs w:val="20"/>
        </w:rPr>
      </w:pPr>
    </w:p>
    <w:p w:rsidR="004337F8" w:rsidRPr="00AF6215" w14:paraId="217C3565" w14:textId="77777777">
      <w:pPr>
        <w:rPr>
          <w:rFonts w:ascii="Arial Narrow" w:hAnsi="Arial Narrow" w:cs="Tahoma"/>
          <w:sz w:val="20"/>
          <w:szCs w:val="20"/>
        </w:rPr>
      </w:pPr>
    </w:p>
    <w:p w:rsidR="00BE54C4" w:rsidRPr="00AF6215" w:rsidP="00DF7C85" w14:paraId="7027F03E" w14:textId="555B78EC">
      <w:pPr>
        <w:pStyle w:val="NoSpacing"/>
        <w:jc w:val="center"/>
        <w:rPr>
          <w:rFonts w:ascii="Arial Narrow" w:hAnsi="Arial Narrow" w:cs="Tahoma"/>
          <w:sz w:val="20"/>
          <w:szCs w:val="20"/>
        </w:rPr>
      </w:pPr>
    </w:p>
    <w:p w:rsidR="008964CD" w:rsidRPr="00AF6215" w:rsidP="00DF7C85" w14:paraId="313AD1D3" w14:textId="10D4876D">
      <w:pPr>
        <w:pStyle w:val="NoSpacing"/>
        <w:jc w:val="center"/>
        <w:rPr>
          <w:rFonts w:ascii="Arial Narrow" w:hAnsi="Arial Narrow" w:cs="Tahoma"/>
          <w:sz w:val="20"/>
          <w:szCs w:val="20"/>
        </w:rPr>
      </w:pPr>
    </w:p>
    <w:p w:rsidR="008964CD" w:rsidRPr="00AF6215" w:rsidP="00DF7C85" w14:paraId="122E7704" w14:textId="287E3733">
      <w:pPr>
        <w:pStyle w:val="NoSpacing"/>
        <w:jc w:val="center"/>
        <w:rPr>
          <w:rFonts w:ascii="Arial Narrow" w:hAnsi="Arial Narrow" w:cs="Tahoma"/>
          <w:sz w:val="20"/>
          <w:szCs w:val="20"/>
        </w:rPr>
      </w:pPr>
    </w:p>
    <w:p w:rsidR="008964CD" w:rsidRPr="00AF6215" w:rsidP="00DF7C85" w14:paraId="459527C8" w14:textId="7747FB9B">
      <w:pPr>
        <w:pStyle w:val="NoSpacing"/>
        <w:jc w:val="center"/>
        <w:rPr>
          <w:rFonts w:ascii="Arial Narrow" w:hAnsi="Arial Narrow" w:cs="Tahoma"/>
          <w:sz w:val="20"/>
          <w:szCs w:val="20"/>
        </w:rPr>
      </w:pPr>
    </w:p>
    <w:p w:rsidR="008964CD" w:rsidP="00DF7C85" w14:paraId="2B06423D" w14:textId="7C07B79A">
      <w:pPr>
        <w:pStyle w:val="NoSpacing"/>
        <w:jc w:val="center"/>
        <w:rPr>
          <w:rFonts w:ascii="Arial Narrow" w:hAnsi="Arial Narrow" w:cs="Tahoma"/>
          <w:sz w:val="20"/>
          <w:szCs w:val="20"/>
        </w:rPr>
      </w:pPr>
    </w:p>
    <w:p w:rsidR="00591A0A" w:rsidP="00DF7C85" w14:paraId="4F1B9717" w14:textId="708028D7">
      <w:pPr>
        <w:pStyle w:val="NoSpacing"/>
        <w:jc w:val="center"/>
        <w:rPr>
          <w:rFonts w:ascii="Arial Narrow" w:hAnsi="Arial Narrow" w:cs="Tahoma"/>
          <w:sz w:val="20"/>
          <w:szCs w:val="20"/>
        </w:rPr>
      </w:pPr>
    </w:p>
    <w:p w:rsidR="00591A0A" w:rsidP="00DF7C85" w14:paraId="7FABB7FD" w14:textId="79BE56B9">
      <w:pPr>
        <w:pStyle w:val="NoSpacing"/>
        <w:jc w:val="center"/>
        <w:rPr>
          <w:rFonts w:ascii="Arial Narrow" w:hAnsi="Arial Narrow" w:cs="Tahoma"/>
          <w:sz w:val="20"/>
          <w:szCs w:val="20"/>
        </w:rPr>
      </w:pPr>
    </w:p>
    <w:p w:rsidR="00591A0A" w:rsidP="00DF7C85" w14:paraId="1611F41E" w14:textId="49CECE95">
      <w:pPr>
        <w:pStyle w:val="NoSpacing"/>
        <w:jc w:val="center"/>
        <w:rPr>
          <w:rFonts w:ascii="Arial Narrow" w:hAnsi="Arial Narrow" w:cs="Tahoma"/>
          <w:sz w:val="20"/>
          <w:szCs w:val="20"/>
        </w:rPr>
      </w:pPr>
    </w:p>
    <w:p w:rsidR="00591A0A" w:rsidP="00DF7C85" w14:paraId="1DD80000" w14:textId="0284B9A0">
      <w:pPr>
        <w:pStyle w:val="NoSpacing"/>
        <w:jc w:val="center"/>
        <w:rPr>
          <w:rFonts w:ascii="Arial Narrow" w:hAnsi="Arial Narrow" w:cs="Tahoma"/>
          <w:sz w:val="20"/>
          <w:szCs w:val="20"/>
        </w:rPr>
      </w:pPr>
    </w:p>
    <w:p w:rsidR="00591A0A" w:rsidP="00DF7C85" w14:paraId="38D1D663" w14:textId="651A74B3">
      <w:pPr>
        <w:pStyle w:val="NoSpacing"/>
        <w:jc w:val="center"/>
        <w:rPr>
          <w:rFonts w:ascii="Arial Narrow" w:hAnsi="Arial Narrow" w:cs="Tahoma"/>
          <w:sz w:val="20"/>
          <w:szCs w:val="20"/>
        </w:rPr>
      </w:pPr>
    </w:p>
    <w:p w:rsidR="00591A0A" w:rsidP="00DF7C85" w14:paraId="42FBD49D" w14:textId="52185FDA">
      <w:pPr>
        <w:pStyle w:val="NoSpacing"/>
        <w:jc w:val="center"/>
        <w:rPr>
          <w:rFonts w:ascii="Arial Narrow" w:hAnsi="Arial Narrow" w:cs="Tahoma"/>
          <w:sz w:val="20"/>
          <w:szCs w:val="20"/>
        </w:rPr>
      </w:pPr>
    </w:p>
    <w:p w:rsidR="00591A0A" w:rsidP="00DF7C85" w14:paraId="0C221FB7" w14:textId="14276A14">
      <w:pPr>
        <w:pStyle w:val="NoSpacing"/>
        <w:jc w:val="center"/>
        <w:rPr>
          <w:rFonts w:ascii="Arial Narrow" w:hAnsi="Arial Narrow" w:cs="Tahoma"/>
          <w:sz w:val="20"/>
          <w:szCs w:val="20"/>
        </w:rPr>
      </w:pPr>
    </w:p>
    <w:p w:rsidR="00591A0A" w:rsidP="00DF7C85" w14:paraId="471D3664" w14:textId="46BC6BDA">
      <w:pPr>
        <w:pStyle w:val="NoSpacing"/>
        <w:jc w:val="center"/>
        <w:rPr>
          <w:rFonts w:ascii="Arial Narrow" w:hAnsi="Arial Narrow" w:cs="Tahoma"/>
          <w:sz w:val="20"/>
          <w:szCs w:val="20"/>
        </w:rPr>
      </w:pPr>
    </w:p>
    <w:p w:rsidR="00591A0A" w:rsidP="00DF7C85" w14:paraId="458255A6" w14:textId="341C97C6">
      <w:pPr>
        <w:pStyle w:val="NoSpacing"/>
        <w:jc w:val="center"/>
        <w:rPr>
          <w:rFonts w:ascii="Arial Narrow" w:hAnsi="Arial Narrow" w:cs="Tahoma"/>
          <w:sz w:val="20"/>
          <w:szCs w:val="20"/>
        </w:rPr>
      </w:pPr>
    </w:p>
    <w:p w:rsidR="00591A0A" w:rsidP="00DF7C85" w14:paraId="47F751EF" w14:textId="760F10D7">
      <w:pPr>
        <w:pStyle w:val="NoSpacing"/>
        <w:jc w:val="center"/>
        <w:rPr>
          <w:rFonts w:ascii="Arial Narrow" w:hAnsi="Arial Narrow" w:cs="Tahoma"/>
          <w:sz w:val="20"/>
          <w:szCs w:val="20"/>
        </w:rPr>
      </w:pPr>
    </w:p>
    <w:p w:rsidR="00591A0A" w:rsidRPr="00AF6215" w:rsidP="00DF7C85" w14:paraId="3B061233" w14:textId="77777777">
      <w:pPr>
        <w:pStyle w:val="NoSpacing"/>
        <w:jc w:val="center"/>
        <w:rPr>
          <w:rFonts w:ascii="Arial Narrow" w:hAnsi="Arial Narrow" w:cs="Tahoma"/>
          <w:sz w:val="20"/>
          <w:szCs w:val="20"/>
        </w:rPr>
      </w:pPr>
    </w:p>
    <w:p w:rsidR="004337F8" w:rsidRPr="00AF6215" w:rsidP="00DF7C85" w14:paraId="3C895A0B" w14:textId="77777777">
      <w:pPr>
        <w:pStyle w:val="NoSpacing"/>
        <w:jc w:val="center"/>
        <w:rPr>
          <w:rFonts w:ascii="Arial Narrow" w:hAnsi="Arial Narrow" w:cs="Tahoma"/>
          <w:b/>
          <w:sz w:val="20"/>
          <w:szCs w:val="20"/>
        </w:rPr>
      </w:pPr>
    </w:p>
    <w:sectPr w:rsidSect="00522AFF">
      <w:pgSz w:w="11906" w:h="16838"/>
      <w:pgMar w:top="709" w:right="284" w:bottom="284" w:left="284" w:header="850" w:footer="567" w:gutter="0"/>
      <w:pgNumType w:start="25"/>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Barlow Light"/>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1524"/>
    <w:rsid w:val="00010511"/>
    <w:rsid w:val="00012180"/>
    <w:rsid w:val="0001311D"/>
    <w:rsid w:val="00015296"/>
    <w:rsid w:val="00016458"/>
    <w:rsid w:val="0001788F"/>
    <w:rsid w:val="00017CE9"/>
    <w:rsid w:val="00032C99"/>
    <w:rsid w:val="00036E71"/>
    <w:rsid w:val="000427B7"/>
    <w:rsid w:val="00050315"/>
    <w:rsid w:val="0005148A"/>
    <w:rsid w:val="000558AF"/>
    <w:rsid w:val="00055A09"/>
    <w:rsid w:val="0005717C"/>
    <w:rsid w:val="00061180"/>
    <w:rsid w:val="0006335B"/>
    <w:rsid w:val="00065ADE"/>
    <w:rsid w:val="000747B3"/>
    <w:rsid w:val="00095233"/>
    <w:rsid w:val="000A1897"/>
    <w:rsid w:val="000A1CD5"/>
    <w:rsid w:val="000C5C7B"/>
    <w:rsid w:val="000C68E7"/>
    <w:rsid w:val="000C78A3"/>
    <w:rsid w:val="000D5DD6"/>
    <w:rsid w:val="000E70B4"/>
    <w:rsid w:val="00104365"/>
    <w:rsid w:val="00110B83"/>
    <w:rsid w:val="001157D1"/>
    <w:rsid w:val="001267E1"/>
    <w:rsid w:val="001405EB"/>
    <w:rsid w:val="001468F0"/>
    <w:rsid w:val="00147620"/>
    <w:rsid w:val="001528C1"/>
    <w:rsid w:val="00153161"/>
    <w:rsid w:val="001610C9"/>
    <w:rsid w:val="00170AA2"/>
    <w:rsid w:val="0018003D"/>
    <w:rsid w:val="001828DC"/>
    <w:rsid w:val="00187D47"/>
    <w:rsid w:val="0019236F"/>
    <w:rsid w:val="001A45E1"/>
    <w:rsid w:val="001A4DB2"/>
    <w:rsid w:val="001A7A5B"/>
    <w:rsid w:val="001B36B6"/>
    <w:rsid w:val="001B441D"/>
    <w:rsid w:val="001B7F5C"/>
    <w:rsid w:val="001C21D8"/>
    <w:rsid w:val="001C314F"/>
    <w:rsid w:val="001D2205"/>
    <w:rsid w:val="001D6033"/>
    <w:rsid w:val="001D7E96"/>
    <w:rsid w:val="001F1EF7"/>
    <w:rsid w:val="001F2B46"/>
    <w:rsid w:val="0020039C"/>
    <w:rsid w:val="002052FF"/>
    <w:rsid w:val="00207339"/>
    <w:rsid w:val="00232232"/>
    <w:rsid w:val="002337DD"/>
    <w:rsid w:val="002458E5"/>
    <w:rsid w:val="00277171"/>
    <w:rsid w:val="00282A82"/>
    <w:rsid w:val="00283155"/>
    <w:rsid w:val="0028691F"/>
    <w:rsid w:val="00287352"/>
    <w:rsid w:val="00287663"/>
    <w:rsid w:val="00295048"/>
    <w:rsid w:val="002A2C09"/>
    <w:rsid w:val="002A5355"/>
    <w:rsid w:val="002A66E4"/>
    <w:rsid w:val="002A71C7"/>
    <w:rsid w:val="002B1DE7"/>
    <w:rsid w:val="002D1E4A"/>
    <w:rsid w:val="002D733E"/>
    <w:rsid w:val="002E065A"/>
    <w:rsid w:val="002E263C"/>
    <w:rsid w:val="002E7327"/>
    <w:rsid w:val="002F6B49"/>
    <w:rsid w:val="002F70F8"/>
    <w:rsid w:val="00302E7F"/>
    <w:rsid w:val="00311AFF"/>
    <w:rsid w:val="00316883"/>
    <w:rsid w:val="00324C8D"/>
    <w:rsid w:val="00325572"/>
    <w:rsid w:val="00332E12"/>
    <w:rsid w:val="0033492C"/>
    <w:rsid w:val="00350518"/>
    <w:rsid w:val="003547D7"/>
    <w:rsid w:val="00355091"/>
    <w:rsid w:val="003645CE"/>
    <w:rsid w:val="003668E7"/>
    <w:rsid w:val="00373235"/>
    <w:rsid w:val="00374EDA"/>
    <w:rsid w:val="003766CF"/>
    <w:rsid w:val="00380D13"/>
    <w:rsid w:val="003821A1"/>
    <w:rsid w:val="00386DB9"/>
    <w:rsid w:val="003901C6"/>
    <w:rsid w:val="00397FB5"/>
    <w:rsid w:val="003A456A"/>
    <w:rsid w:val="003B3680"/>
    <w:rsid w:val="003B3788"/>
    <w:rsid w:val="003B4CC4"/>
    <w:rsid w:val="003E1E08"/>
    <w:rsid w:val="003E5565"/>
    <w:rsid w:val="003F04FF"/>
    <w:rsid w:val="003F3236"/>
    <w:rsid w:val="00401098"/>
    <w:rsid w:val="00402882"/>
    <w:rsid w:val="004076AD"/>
    <w:rsid w:val="0041341C"/>
    <w:rsid w:val="004140A8"/>
    <w:rsid w:val="00421D4E"/>
    <w:rsid w:val="004337F8"/>
    <w:rsid w:val="00434967"/>
    <w:rsid w:val="00442D9A"/>
    <w:rsid w:val="00453857"/>
    <w:rsid w:val="0045405E"/>
    <w:rsid w:val="00456A81"/>
    <w:rsid w:val="0046432B"/>
    <w:rsid w:val="004721DE"/>
    <w:rsid w:val="0048362D"/>
    <w:rsid w:val="00483FAD"/>
    <w:rsid w:val="004874D6"/>
    <w:rsid w:val="004937B2"/>
    <w:rsid w:val="00494A04"/>
    <w:rsid w:val="004A1B85"/>
    <w:rsid w:val="004A1EAB"/>
    <w:rsid w:val="004A1F02"/>
    <w:rsid w:val="004A2649"/>
    <w:rsid w:val="004A293E"/>
    <w:rsid w:val="004A46DD"/>
    <w:rsid w:val="004A486E"/>
    <w:rsid w:val="004B68C4"/>
    <w:rsid w:val="004C0728"/>
    <w:rsid w:val="004C3819"/>
    <w:rsid w:val="004F5C99"/>
    <w:rsid w:val="005005FD"/>
    <w:rsid w:val="00500FC2"/>
    <w:rsid w:val="005015E3"/>
    <w:rsid w:val="00502ED3"/>
    <w:rsid w:val="005067D6"/>
    <w:rsid w:val="00516A7F"/>
    <w:rsid w:val="00522AFF"/>
    <w:rsid w:val="0053044C"/>
    <w:rsid w:val="005355E5"/>
    <w:rsid w:val="00542E9F"/>
    <w:rsid w:val="005469FD"/>
    <w:rsid w:val="00555BFC"/>
    <w:rsid w:val="00563D0E"/>
    <w:rsid w:val="00563DB4"/>
    <w:rsid w:val="00566F5F"/>
    <w:rsid w:val="00583FFC"/>
    <w:rsid w:val="0059189C"/>
    <w:rsid w:val="00591A0A"/>
    <w:rsid w:val="00595E9E"/>
    <w:rsid w:val="005A03FB"/>
    <w:rsid w:val="005A31BF"/>
    <w:rsid w:val="005B1C15"/>
    <w:rsid w:val="005B60AB"/>
    <w:rsid w:val="005C4B10"/>
    <w:rsid w:val="005E078E"/>
    <w:rsid w:val="005F1335"/>
    <w:rsid w:val="005F4460"/>
    <w:rsid w:val="005F748C"/>
    <w:rsid w:val="005F78B0"/>
    <w:rsid w:val="006004DA"/>
    <w:rsid w:val="00616BDC"/>
    <w:rsid w:val="00622D9E"/>
    <w:rsid w:val="00630756"/>
    <w:rsid w:val="00640C4B"/>
    <w:rsid w:val="00646333"/>
    <w:rsid w:val="00647C6E"/>
    <w:rsid w:val="00652280"/>
    <w:rsid w:val="00653850"/>
    <w:rsid w:val="0066146B"/>
    <w:rsid w:val="0068712D"/>
    <w:rsid w:val="00687643"/>
    <w:rsid w:val="00690A7F"/>
    <w:rsid w:val="006A3790"/>
    <w:rsid w:val="006A454E"/>
    <w:rsid w:val="006A5CF6"/>
    <w:rsid w:val="006A6F87"/>
    <w:rsid w:val="006B0B6C"/>
    <w:rsid w:val="006B618E"/>
    <w:rsid w:val="006B78F0"/>
    <w:rsid w:val="006C342F"/>
    <w:rsid w:val="006E36FC"/>
    <w:rsid w:val="006E3843"/>
    <w:rsid w:val="006F17FD"/>
    <w:rsid w:val="00701082"/>
    <w:rsid w:val="00702EA9"/>
    <w:rsid w:val="00706E78"/>
    <w:rsid w:val="00707E87"/>
    <w:rsid w:val="00724752"/>
    <w:rsid w:val="00724A8A"/>
    <w:rsid w:val="00726466"/>
    <w:rsid w:val="0073203B"/>
    <w:rsid w:val="0074229A"/>
    <w:rsid w:val="00746DAA"/>
    <w:rsid w:val="00752686"/>
    <w:rsid w:val="0075739E"/>
    <w:rsid w:val="0076022D"/>
    <w:rsid w:val="00760999"/>
    <w:rsid w:val="0076231F"/>
    <w:rsid w:val="007704DE"/>
    <w:rsid w:val="00771E7C"/>
    <w:rsid w:val="0077418F"/>
    <w:rsid w:val="007776DF"/>
    <w:rsid w:val="00785711"/>
    <w:rsid w:val="007860F8"/>
    <w:rsid w:val="00794E46"/>
    <w:rsid w:val="007B0309"/>
    <w:rsid w:val="007C5A3B"/>
    <w:rsid w:val="007C70D6"/>
    <w:rsid w:val="007D6FCE"/>
    <w:rsid w:val="007E6DC2"/>
    <w:rsid w:val="008301EA"/>
    <w:rsid w:val="00840CF8"/>
    <w:rsid w:val="00843158"/>
    <w:rsid w:val="008556CB"/>
    <w:rsid w:val="00874C7C"/>
    <w:rsid w:val="0087523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704A3"/>
    <w:rsid w:val="00981E32"/>
    <w:rsid w:val="00987612"/>
    <w:rsid w:val="0099454C"/>
    <w:rsid w:val="00995232"/>
    <w:rsid w:val="009A746C"/>
    <w:rsid w:val="009B156D"/>
    <w:rsid w:val="009B500F"/>
    <w:rsid w:val="009C4E12"/>
    <w:rsid w:val="009C72C3"/>
    <w:rsid w:val="009E0711"/>
    <w:rsid w:val="009F64D4"/>
    <w:rsid w:val="00A062BB"/>
    <w:rsid w:val="00A11073"/>
    <w:rsid w:val="00A1468F"/>
    <w:rsid w:val="00A200E2"/>
    <w:rsid w:val="00A2109A"/>
    <w:rsid w:val="00A246A8"/>
    <w:rsid w:val="00A27F5E"/>
    <w:rsid w:val="00A56F32"/>
    <w:rsid w:val="00A605E1"/>
    <w:rsid w:val="00A66B27"/>
    <w:rsid w:val="00A70448"/>
    <w:rsid w:val="00A733AD"/>
    <w:rsid w:val="00A761E2"/>
    <w:rsid w:val="00A81ACD"/>
    <w:rsid w:val="00A8344E"/>
    <w:rsid w:val="00A8483F"/>
    <w:rsid w:val="00A84E60"/>
    <w:rsid w:val="00A861FE"/>
    <w:rsid w:val="00AA576B"/>
    <w:rsid w:val="00AA6E4A"/>
    <w:rsid w:val="00AB3168"/>
    <w:rsid w:val="00AB4851"/>
    <w:rsid w:val="00AB6E59"/>
    <w:rsid w:val="00AB7A32"/>
    <w:rsid w:val="00AC336E"/>
    <w:rsid w:val="00AC3BC6"/>
    <w:rsid w:val="00AD4EE3"/>
    <w:rsid w:val="00AE2788"/>
    <w:rsid w:val="00AE65B5"/>
    <w:rsid w:val="00AF5C05"/>
    <w:rsid w:val="00AF6215"/>
    <w:rsid w:val="00B0138D"/>
    <w:rsid w:val="00B03870"/>
    <w:rsid w:val="00B10813"/>
    <w:rsid w:val="00B11B55"/>
    <w:rsid w:val="00B147C7"/>
    <w:rsid w:val="00B20ABA"/>
    <w:rsid w:val="00B261AF"/>
    <w:rsid w:val="00B2717D"/>
    <w:rsid w:val="00B27D1C"/>
    <w:rsid w:val="00B32C15"/>
    <w:rsid w:val="00B36B3C"/>
    <w:rsid w:val="00B46923"/>
    <w:rsid w:val="00B474E0"/>
    <w:rsid w:val="00B50E82"/>
    <w:rsid w:val="00B6227E"/>
    <w:rsid w:val="00B75BF7"/>
    <w:rsid w:val="00B870BA"/>
    <w:rsid w:val="00B90D04"/>
    <w:rsid w:val="00B912CE"/>
    <w:rsid w:val="00B91359"/>
    <w:rsid w:val="00B97730"/>
    <w:rsid w:val="00BA3D7B"/>
    <w:rsid w:val="00BB53D4"/>
    <w:rsid w:val="00BC2138"/>
    <w:rsid w:val="00BC4653"/>
    <w:rsid w:val="00BC6817"/>
    <w:rsid w:val="00BC6F4A"/>
    <w:rsid w:val="00BD20EF"/>
    <w:rsid w:val="00BE1236"/>
    <w:rsid w:val="00BE2067"/>
    <w:rsid w:val="00BE54C4"/>
    <w:rsid w:val="00BF260E"/>
    <w:rsid w:val="00BF4AE4"/>
    <w:rsid w:val="00C00819"/>
    <w:rsid w:val="00C0270B"/>
    <w:rsid w:val="00C04065"/>
    <w:rsid w:val="00C1150A"/>
    <w:rsid w:val="00C14B45"/>
    <w:rsid w:val="00C41FF1"/>
    <w:rsid w:val="00C54AF7"/>
    <w:rsid w:val="00C562D4"/>
    <w:rsid w:val="00C57497"/>
    <w:rsid w:val="00C576EF"/>
    <w:rsid w:val="00C57CBF"/>
    <w:rsid w:val="00C57ECD"/>
    <w:rsid w:val="00C6323B"/>
    <w:rsid w:val="00C7189B"/>
    <w:rsid w:val="00C728D0"/>
    <w:rsid w:val="00C749E8"/>
    <w:rsid w:val="00C803CF"/>
    <w:rsid w:val="00C86C78"/>
    <w:rsid w:val="00C91AB2"/>
    <w:rsid w:val="00C92D8F"/>
    <w:rsid w:val="00C932B3"/>
    <w:rsid w:val="00CA1F23"/>
    <w:rsid w:val="00CB201C"/>
    <w:rsid w:val="00CD4119"/>
    <w:rsid w:val="00CE7D5D"/>
    <w:rsid w:val="00D02298"/>
    <w:rsid w:val="00D04489"/>
    <w:rsid w:val="00D138C5"/>
    <w:rsid w:val="00D16A4C"/>
    <w:rsid w:val="00D278DF"/>
    <w:rsid w:val="00D32ABD"/>
    <w:rsid w:val="00D3544B"/>
    <w:rsid w:val="00D40E06"/>
    <w:rsid w:val="00D41B9D"/>
    <w:rsid w:val="00D43DDA"/>
    <w:rsid w:val="00D504B7"/>
    <w:rsid w:val="00D57A08"/>
    <w:rsid w:val="00D60BD0"/>
    <w:rsid w:val="00D65AE9"/>
    <w:rsid w:val="00D718F3"/>
    <w:rsid w:val="00D76283"/>
    <w:rsid w:val="00D7747F"/>
    <w:rsid w:val="00D77F83"/>
    <w:rsid w:val="00D90013"/>
    <w:rsid w:val="00D92608"/>
    <w:rsid w:val="00DA0A7A"/>
    <w:rsid w:val="00DA143D"/>
    <w:rsid w:val="00DA33C1"/>
    <w:rsid w:val="00DB3CEF"/>
    <w:rsid w:val="00DB6EBC"/>
    <w:rsid w:val="00DB78AC"/>
    <w:rsid w:val="00DC08A5"/>
    <w:rsid w:val="00DC3AFA"/>
    <w:rsid w:val="00DD6080"/>
    <w:rsid w:val="00DD6097"/>
    <w:rsid w:val="00DE022C"/>
    <w:rsid w:val="00DF1547"/>
    <w:rsid w:val="00DF2928"/>
    <w:rsid w:val="00DF55FA"/>
    <w:rsid w:val="00DF5BFE"/>
    <w:rsid w:val="00DF7C85"/>
    <w:rsid w:val="00E00EEB"/>
    <w:rsid w:val="00E02D2E"/>
    <w:rsid w:val="00E044FA"/>
    <w:rsid w:val="00E17B70"/>
    <w:rsid w:val="00E21F1C"/>
    <w:rsid w:val="00E2684A"/>
    <w:rsid w:val="00E2781F"/>
    <w:rsid w:val="00E30C25"/>
    <w:rsid w:val="00E325CF"/>
    <w:rsid w:val="00E34593"/>
    <w:rsid w:val="00E4223A"/>
    <w:rsid w:val="00E43A3E"/>
    <w:rsid w:val="00E46A5C"/>
    <w:rsid w:val="00E56BBA"/>
    <w:rsid w:val="00E677CF"/>
    <w:rsid w:val="00E727E8"/>
    <w:rsid w:val="00E76F7B"/>
    <w:rsid w:val="00E84A46"/>
    <w:rsid w:val="00E91088"/>
    <w:rsid w:val="00EA2B1F"/>
    <w:rsid w:val="00EA51A6"/>
    <w:rsid w:val="00EA53C5"/>
    <w:rsid w:val="00EA641B"/>
    <w:rsid w:val="00EB0C98"/>
    <w:rsid w:val="00EB52D7"/>
    <w:rsid w:val="00EB533D"/>
    <w:rsid w:val="00EC72AE"/>
    <w:rsid w:val="00ED3128"/>
    <w:rsid w:val="00ED7884"/>
    <w:rsid w:val="00EE38EC"/>
    <w:rsid w:val="00EE4987"/>
    <w:rsid w:val="00EE5033"/>
    <w:rsid w:val="00EF045F"/>
    <w:rsid w:val="00EF0C8C"/>
    <w:rsid w:val="00F0373B"/>
    <w:rsid w:val="00F076FE"/>
    <w:rsid w:val="00F17A96"/>
    <w:rsid w:val="00F2242E"/>
    <w:rsid w:val="00F26022"/>
    <w:rsid w:val="00F2710D"/>
    <w:rsid w:val="00F320E7"/>
    <w:rsid w:val="00F328D2"/>
    <w:rsid w:val="00F32FAD"/>
    <w:rsid w:val="00F41B37"/>
    <w:rsid w:val="00F42376"/>
    <w:rsid w:val="00F44A57"/>
    <w:rsid w:val="00F478A3"/>
    <w:rsid w:val="00F50BF6"/>
    <w:rsid w:val="00F513E7"/>
    <w:rsid w:val="00F60CE0"/>
    <w:rsid w:val="00F64519"/>
    <w:rsid w:val="00F651DF"/>
    <w:rsid w:val="00F8113D"/>
    <w:rsid w:val="00F92914"/>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61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Hyperlink">
    <w:name w:val="Hyperlink"/>
    <w:basedOn w:val="DefaultParagraphFont"/>
    <w:uiPriority w:val="99"/>
    <w:unhideWhenUsed/>
    <w:rsid w:val="00E00EEB"/>
    <w:rPr>
      <w:color w:val="0563C1" w:themeColor="hyperlink"/>
      <w:u w:val="single"/>
    </w:rPr>
  </w:style>
  <w:style w:type="paragraph" w:customStyle="1" w:styleId="Pa7">
    <w:name w:val="Pa7"/>
    <w:basedOn w:val="Default"/>
    <w:next w:val="Default"/>
    <w:uiPriority w:val="99"/>
    <w:rsid w:val="00652280"/>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8331E-10C0-4D3E-8D1A-609619E95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1532</TotalTime>
  <Pages>1</Pages>
  <Words>17217</Words>
  <Characters>98140</Characters>
  <Application>Microsoft Office Word</Application>
  <DocSecurity>0</DocSecurity>
  <Lines>817</Lines>
  <Paragraphs>230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19</cp:revision>
  <dcterms:created xsi:type="dcterms:W3CDTF">2024-11-26T19:09:00Z</dcterms:created>
  <dcterms:modified xsi:type="dcterms:W3CDTF">2026-07-21T21:04:00Z</dcterms:modified>
  <cp:category>Mustafa KABUL</cp:category>
</cp:coreProperties>
</file>